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B506CE" w14:textId="77777777" w:rsidR="000C7F6D" w:rsidRPr="00FD42B3" w:rsidRDefault="000C7F6D" w:rsidP="000C7F6D">
      <w:pPr>
        <w:rPr>
          <w:rFonts w:ascii="Arial" w:hAnsi="Arial" w:cs="Arial"/>
          <w:sz w:val="40"/>
          <w:szCs w:val="40"/>
        </w:rPr>
      </w:pPr>
      <w:r>
        <w:rPr>
          <w:rFonts w:ascii="Arial" w:hAnsi="Arial" w:cs="Arial"/>
          <w:sz w:val="40"/>
          <w:szCs w:val="40"/>
        </w:rPr>
        <w:t>Forretningsgang</w:t>
      </w:r>
    </w:p>
    <w:p w14:paraId="15D2D30C" w14:textId="77777777" w:rsidR="000C7F6D" w:rsidRPr="00FD42B3" w:rsidRDefault="000C7F6D" w:rsidP="000C7F6D">
      <w:pPr>
        <w:rPr>
          <w:rFonts w:ascii="Arial" w:hAnsi="Arial" w:cs="Arial"/>
        </w:rPr>
      </w:pPr>
    </w:p>
    <w:p w14:paraId="53F72E67" w14:textId="77777777" w:rsidR="000C7F6D" w:rsidRDefault="000C7F6D" w:rsidP="000C7F6D">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Kundeservice</w:t>
      </w:r>
    </w:p>
    <w:p w14:paraId="4CBC045A" w14:textId="77777777" w:rsidR="000C7F6D" w:rsidRPr="00FD42B3" w:rsidRDefault="000C7F6D" w:rsidP="000C7F6D">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t>Victoria Meulengracht</w:t>
      </w:r>
    </w:p>
    <w:p w14:paraId="63FFCFDA" w14:textId="1997D164" w:rsidR="000C7F6D" w:rsidRPr="00FD42B3" w:rsidRDefault="000C7F6D" w:rsidP="000C7F6D">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11</w:t>
      </w:r>
      <w:r>
        <w:rPr>
          <w:rFonts w:ascii="Arial" w:hAnsi="Arial" w:cs="Arial"/>
          <w:sz w:val="20"/>
          <w:szCs w:val="20"/>
        </w:rPr>
        <w:t>.05.2020</w:t>
      </w:r>
    </w:p>
    <w:p w14:paraId="67D5D242" w14:textId="77777777" w:rsidR="000C7F6D" w:rsidRDefault="000C7F6D" w:rsidP="000C7F6D">
      <w:pPr>
        <w:ind w:left="1620" w:hanging="1620"/>
        <w:rPr>
          <w:rFonts w:ascii="Arial" w:hAnsi="Arial" w:cs="Arial"/>
          <w:sz w:val="20"/>
          <w:szCs w:val="20"/>
        </w:rPr>
      </w:pPr>
    </w:p>
    <w:p w14:paraId="10F015AE" w14:textId="77777777" w:rsidR="000C7F6D" w:rsidRPr="00FD42B3" w:rsidRDefault="000C7F6D" w:rsidP="000C7F6D">
      <w:pPr>
        <w:ind w:left="1620" w:hanging="1620"/>
        <w:rPr>
          <w:rFonts w:ascii="Arial" w:hAnsi="Arial" w:cs="Arial"/>
          <w:sz w:val="20"/>
          <w:szCs w:val="20"/>
        </w:rPr>
      </w:pPr>
    </w:p>
    <w:p w14:paraId="657C76AC" w14:textId="3BAC47EA" w:rsidR="000C7F6D" w:rsidRPr="00F74EDE" w:rsidRDefault="000C7F6D" w:rsidP="000C7F6D">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Fremsøge opgørelser for forbrug</w:t>
      </w:r>
    </w:p>
    <w:p w14:paraId="72E182BE" w14:textId="77777777" w:rsidR="000C7F6D" w:rsidRPr="00F74EDE" w:rsidRDefault="000C7F6D" w:rsidP="000C7F6D">
      <w:pPr>
        <w:pBdr>
          <w:bottom w:val="single" w:sz="4" w:space="1" w:color="auto"/>
        </w:pBdr>
        <w:ind w:left="1620" w:hanging="1620"/>
        <w:rPr>
          <w:rFonts w:ascii="Arial" w:hAnsi="Arial" w:cs="Arial"/>
          <w:sz w:val="40"/>
          <w:szCs w:val="40"/>
        </w:rPr>
      </w:pPr>
    </w:p>
    <w:p w14:paraId="5061A031" w14:textId="77777777" w:rsidR="000C7F6D" w:rsidRDefault="000C7F6D" w:rsidP="000C7F6D">
      <w:pPr>
        <w:ind w:left="1620" w:hanging="1620"/>
        <w:rPr>
          <w:rFonts w:ascii="Arial" w:hAnsi="Arial" w:cs="Arial"/>
          <w:sz w:val="20"/>
          <w:szCs w:val="20"/>
        </w:rPr>
      </w:pPr>
    </w:p>
    <w:p w14:paraId="4C4B6AAA" w14:textId="5100F734" w:rsidR="000C7F6D" w:rsidRDefault="000C7F6D" w:rsidP="000C7F6D">
      <w:pPr>
        <w:ind w:left="1620" w:hanging="1620"/>
        <w:jc w:val="both"/>
        <w:rPr>
          <w:rFonts w:ascii="Arial" w:hAnsi="Arial" w:cs="Arial"/>
          <w:sz w:val="20"/>
          <w:szCs w:val="20"/>
        </w:rPr>
      </w:pPr>
      <w:r>
        <w:rPr>
          <w:rFonts w:ascii="Arial" w:hAnsi="Arial" w:cs="Arial"/>
          <w:sz w:val="20"/>
          <w:szCs w:val="20"/>
        </w:rPr>
        <w:tab/>
        <w:t xml:space="preserve">Denne forretningsgang viser hvordan du skal behandle driftsmæssige henvendelser ang. </w:t>
      </w:r>
      <w:r>
        <w:rPr>
          <w:rFonts w:ascii="Arial" w:hAnsi="Arial" w:cs="Arial"/>
          <w:sz w:val="20"/>
          <w:szCs w:val="20"/>
        </w:rPr>
        <w:t>Hvornår lejer får en opgørelse for forbrug</w:t>
      </w:r>
    </w:p>
    <w:p w14:paraId="0447E70F" w14:textId="77777777" w:rsidR="000C7F6D" w:rsidRDefault="000C7F6D" w:rsidP="000C7F6D">
      <w:pPr>
        <w:ind w:left="1620" w:hanging="1620"/>
        <w:jc w:val="both"/>
        <w:rPr>
          <w:rFonts w:ascii="Arial" w:hAnsi="Arial" w:cs="Arial"/>
          <w:sz w:val="20"/>
          <w:szCs w:val="20"/>
        </w:rPr>
      </w:pPr>
    </w:p>
    <w:p w14:paraId="5577E21F" w14:textId="77777777" w:rsidR="000C7F6D" w:rsidRDefault="000C7F6D" w:rsidP="000C7F6D">
      <w:pPr>
        <w:ind w:left="1620" w:hanging="1620"/>
        <w:jc w:val="both"/>
        <w:rPr>
          <w:rFonts w:ascii="Arial" w:hAnsi="Arial" w:cs="Arial"/>
          <w:sz w:val="20"/>
          <w:szCs w:val="20"/>
        </w:rPr>
      </w:pPr>
    </w:p>
    <w:p w14:paraId="732A9786" w14:textId="2F80673A" w:rsidR="000C7F6D" w:rsidRPr="00A239A1" w:rsidRDefault="000C7F6D" w:rsidP="000C7F6D">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Hver beboer betaler for vand, varme og el. Det er ikke sikkert, at det er os, der opkræver for det hele. I de fleste tilfælde, betaler lejer a conto vand og a conto varme til os. Det betyder, at de betaler et fast beløb til vand og varme hver måned. Der vil så en gang årligt, blive sendt en opgørelse for dette. Opgørelsen vil vise, hvorvidt de har betalt for meget eller for lidt i a conto. Altså om de får en efterbetaling eller en tilbagebetaling. Når vi nærmere os disse tider, får vi altid mange henvendelser fra lejerne om, hvornår de modtager deres opførelse.</w:t>
      </w:r>
    </w:p>
    <w:p w14:paraId="4403EED5" w14:textId="77777777" w:rsidR="000C7F6D" w:rsidRPr="00A239A1" w:rsidRDefault="000C7F6D" w:rsidP="000C7F6D">
      <w:pPr>
        <w:ind w:left="1620"/>
        <w:jc w:val="both"/>
        <w:rPr>
          <w:rFonts w:ascii="Arial" w:hAnsi="Arial" w:cs="Arial"/>
          <w:sz w:val="20"/>
          <w:szCs w:val="20"/>
        </w:rPr>
      </w:pPr>
      <w:r w:rsidRPr="00A239A1">
        <w:rPr>
          <w:rFonts w:ascii="Arial" w:hAnsi="Arial" w:cs="Arial"/>
          <w:sz w:val="20"/>
          <w:szCs w:val="20"/>
        </w:rPr>
        <w:tab/>
      </w:r>
    </w:p>
    <w:p w14:paraId="65EE44A8" w14:textId="77777777" w:rsidR="000C7F6D" w:rsidRPr="00180586" w:rsidRDefault="000C7F6D" w:rsidP="000C7F6D">
      <w:pPr>
        <w:ind w:left="1620" w:hanging="1620"/>
        <w:jc w:val="both"/>
        <w:rPr>
          <w:rFonts w:ascii="Arial" w:hAnsi="Arial" w:cs="Arial"/>
          <w:sz w:val="20"/>
          <w:szCs w:val="20"/>
        </w:rPr>
      </w:pPr>
      <w:r w:rsidRPr="00180586">
        <w:rPr>
          <w:rFonts w:ascii="Arial" w:hAnsi="Arial" w:cs="Arial"/>
          <w:sz w:val="20"/>
          <w:szCs w:val="20"/>
        </w:rPr>
        <w:tab/>
      </w:r>
    </w:p>
    <w:p w14:paraId="00CCD4BA" w14:textId="77777777" w:rsidR="000C7F6D" w:rsidRDefault="000C7F6D" w:rsidP="000C7F6D">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sz w:val="22"/>
          <w:szCs w:val="22"/>
        </w:rPr>
        <w:t>skabe værdi</w:t>
      </w:r>
      <w:r>
        <w:rPr>
          <w:rFonts w:ascii="Arial" w:hAnsi="Arial" w:cs="Arial"/>
          <w:sz w:val="20"/>
          <w:szCs w:val="20"/>
        </w:rPr>
        <w:t xml:space="preserve"> for </w:t>
      </w:r>
      <w:proofErr w:type="gramStart"/>
      <w:r>
        <w:rPr>
          <w:rFonts w:ascii="Arial" w:hAnsi="Arial" w:cs="Arial"/>
          <w:sz w:val="20"/>
          <w:szCs w:val="20"/>
        </w:rPr>
        <w:t>vore</w:t>
      </w:r>
      <w:proofErr w:type="gramEnd"/>
      <w:r>
        <w:rPr>
          <w:rFonts w:ascii="Arial" w:hAnsi="Arial" w:cs="Arial"/>
          <w:sz w:val="20"/>
          <w:szCs w:val="20"/>
        </w:rPr>
        <w:t xml:space="preserve"> beboere. Denne værdi skabes af, at vi håndterer opgaven hurtigt, som forventet og korrekt. Vi skal desuden i dette tilfælde skabe værdi for den forening vi enten er medejer i eller som vi administrerer.</w:t>
      </w:r>
    </w:p>
    <w:p w14:paraId="00CF9D3F" w14:textId="6C04DA7C" w:rsidR="000C7F6D" w:rsidRDefault="000C7F6D" w:rsidP="000C7F6D">
      <w:pPr>
        <w:jc w:val="both"/>
        <w:rPr>
          <w:rFonts w:ascii="Arial" w:hAnsi="Arial" w:cs="Arial"/>
          <w:sz w:val="20"/>
          <w:szCs w:val="20"/>
        </w:rPr>
      </w:pPr>
    </w:p>
    <w:p w14:paraId="37D03B60" w14:textId="77777777" w:rsidR="000C7F6D" w:rsidRDefault="000C7F6D" w:rsidP="000C7F6D">
      <w:pPr>
        <w:ind w:left="1620" w:hanging="1620"/>
        <w:jc w:val="both"/>
        <w:rPr>
          <w:rFonts w:ascii="Arial" w:hAnsi="Arial" w:cs="Arial"/>
          <w:b/>
          <w:sz w:val="20"/>
          <w:szCs w:val="20"/>
        </w:rPr>
      </w:pPr>
    </w:p>
    <w:p w14:paraId="4A82A246" w14:textId="77777777" w:rsidR="000C7F6D" w:rsidRDefault="000C7F6D" w:rsidP="000C7F6D">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når der kommer en henvendelse fra en beboer. </w:t>
      </w:r>
    </w:p>
    <w:p w14:paraId="109838EA" w14:textId="77777777" w:rsidR="000C7F6D" w:rsidRDefault="000C7F6D" w:rsidP="000C7F6D">
      <w:pPr>
        <w:ind w:left="1620" w:hanging="1620"/>
        <w:jc w:val="both"/>
        <w:rPr>
          <w:rFonts w:ascii="Arial" w:hAnsi="Arial" w:cs="Arial"/>
          <w:sz w:val="20"/>
          <w:szCs w:val="20"/>
        </w:rPr>
      </w:pPr>
    </w:p>
    <w:p w14:paraId="3ACC288C" w14:textId="22B5BB68" w:rsidR="000C7F6D" w:rsidRDefault="000C7F6D" w:rsidP="000C7F6D">
      <w:pPr>
        <w:ind w:left="1620"/>
        <w:jc w:val="both"/>
        <w:rPr>
          <w:rFonts w:ascii="Arial" w:hAnsi="Arial" w:cs="Arial"/>
          <w:sz w:val="20"/>
          <w:szCs w:val="20"/>
        </w:rPr>
      </w:pPr>
      <w:r>
        <w:rPr>
          <w:rFonts w:ascii="Arial" w:hAnsi="Arial" w:cs="Arial"/>
          <w:sz w:val="20"/>
          <w:szCs w:val="20"/>
        </w:rPr>
        <w:t xml:space="preserve">Det er </w:t>
      </w:r>
      <w:proofErr w:type="spellStart"/>
      <w:proofErr w:type="gramStart"/>
      <w:r>
        <w:rPr>
          <w:rFonts w:ascii="Arial" w:hAnsi="Arial" w:cs="Arial"/>
          <w:sz w:val="20"/>
          <w:szCs w:val="20"/>
        </w:rPr>
        <w:t>Heimstadens</w:t>
      </w:r>
      <w:proofErr w:type="spellEnd"/>
      <w:r>
        <w:rPr>
          <w:rFonts w:ascii="Arial" w:hAnsi="Arial" w:cs="Arial"/>
          <w:sz w:val="20"/>
          <w:szCs w:val="20"/>
        </w:rPr>
        <w:t xml:space="preserve">  kundeservice</w:t>
      </w:r>
      <w:proofErr w:type="gramEnd"/>
      <w:r>
        <w:rPr>
          <w:rFonts w:ascii="Arial" w:hAnsi="Arial" w:cs="Arial"/>
          <w:sz w:val="20"/>
          <w:szCs w:val="20"/>
        </w:rPr>
        <w:t xml:space="preserve">, der har ansvaret for at henvendelsen behandles korrekt evt. i samarbejde med ejendommens </w:t>
      </w:r>
      <w:r>
        <w:rPr>
          <w:rFonts w:ascii="Arial" w:hAnsi="Arial" w:cs="Arial"/>
          <w:sz w:val="20"/>
          <w:szCs w:val="20"/>
        </w:rPr>
        <w:t>administrator</w:t>
      </w:r>
      <w:r>
        <w:rPr>
          <w:rFonts w:ascii="Arial" w:hAnsi="Arial" w:cs="Arial"/>
          <w:sz w:val="20"/>
          <w:szCs w:val="20"/>
        </w:rPr>
        <w:t xml:space="preserve">.  </w:t>
      </w:r>
    </w:p>
    <w:p w14:paraId="453C5DE6" w14:textId="77777777" w:rsidR="000C7F6D" w:rsidRDefault="000C7F6D" w:rsidP="000C7F6D">
      <w:pPr>
        <w:ind w:left="316" w:firstLine="1304"/>
        <w:jc w:val="both"/>
        <w:rPr>
          <w:rFonts w:ascii="Arial" w:hAnsi="Arial" w:cs="Arial"/>
          <w:sz w:val="20"/>
          <w:szCs w:val="20"/>
        </w:rPr>
      </w:pPr>
    </w:p>
    <w:p w14:paraId="37EB0EA1" w14:textId="77777777" w:rsidR="000C7F6D" w:rsidRDefault="000C7F6D" w:rsidP="000C7F6D">
      <w:pPr>
        <w:ind w:left="1620" w:hanging="1620"/>
        <w:jc w:val="both"/>
        <w:rPr>
          <w:rFonts w:ascii="Arial" w:hAnsi="Arial" w:cs="Arial"/>
          <w:sz w:val="20"/>
          <w:szCs w:val="20"/>
        </w:rPr>
      </w:pPr>
      <w:r>
        <w:rPr>
          <w:rFonts w:ascii="Arial" w:hAnsi="Arial" w:cs="Arial"/>
          <w:b/>
          <w:sz w:val="20"/>
          <w:szCs w:val="20"/>
        </w:rPr>
        <w:t>Love / regler</w:t>
      </w:r>
      <w:r>
        <w:rPr>
          <w:rFonts w:ascii="Arial" w:hAnsi="Arial" w:cs="Arial"/>
          <w:sz w:val="20"/>
          <w:szCs w:val="20"/>
        </w:rPr>
        <w:tab/>
        <w:t xml:space="preserve">Foreningens vedtægter. </w:t>
      </w:r>
    </w:p>
    <w:p w14:paraId="4F9D1AAB" w14:textId="77777777" w:rsidR="000C7F6D" w:rsidRDefault="000C7F6D" w:rsidP="000C7F6D">
      <w:pPr>
        <w:ind w:left="1620" w:hanging="1620"/>
        <w:jc w:val="both"/>
        <w:rPr>
          <w:rFonts w:ascii="Arial" w:hAnsi="Arial" w:cs="Arial"/>
          <w:sz w:val="20"/>
          <w:szCs w:val="20"/>
        </w:rPr>
      </w:pPr>
      <w:r>
        <w:rPr>
          <w:rFonts w:ascii="Arial" w:hAnsi="Arial" w:cs="Arial"/>
          <w:b/>
          <w:sz w:val="20"/>
          <w:szCs w:val="20"/>
        </w:rPr>
        <w:tab/>
        <w:t xml:space="preserve"> </w:t>
      </w:r>
    </w:p>
    <w:p w14:paraId="5914E657" w14:textId="77777777" w:rsidR="000C7F6D" w:rsidRDefault="000C7F6D" w:rsidP="000C7F6D">
      <w:pPr>
        <w:ind w:left="1620" w:hanging="1620"/>
        <w:jc w:val="both"/>
        <w:rPr>
          <w:rFonts w:ascii="Arial" w:hAnsi="Arial" w:cs="Arial"/>
          <w:sz w:val="20"/>
          <w:szCs w:val="20"/>
        </w:rPr>
      </w:pPr>
    </w:p>
    <w:p w14:paraId="5DF9D3DC" w14:textId="407941A0" w:rsidR="000C7F6D" w:rsidRDefault="000C7F6D" w:rsidP="000C7F6D">
      <w:pPr>
        <w:ind w:left="1620" w:hanging="1620"/>
        <w:jc w:val="both"/>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r>
      <w:r>
        <w:rPr>
          <w:rFonts w:ascii="Arial" w:hAnsi="Arial" w:cs="Arial"/>
          <w:sz w:val="20"/>
          <w:szCs w:val="20"/>
        </w:rPr>
        <w:t>Når lejer henvender sig ang. Hvornår de får en opgørelse for vand og varme skal vi først gå ind på lejers kontokort. Her kan vi så se</w:t>
      </w:r>
      <w:r w:rsidR="00FF1FBA">
        <w:rPr>
          <w:rFonts w:ascii="Arial" w:hAnsi="Arial" w:cs="Arial"/>
          <w:sz w:val="20"/>
          <w:szCs w:val="20"/>
        </w:rPr>
        <w:t xml:space="preserve">, om lejer betaler a conto til os. Hvis lejer betaler a conto vand, sender vi lejer en opgørelse herfor. Hvis lejer kun betaler a conto varme, sender vi kun lejer en opgørelse herfor. Og selvfølgelig, hvis lejer betaler både a conto vand og varme, sender vi en opgørelse for begge dele. </w:t>
      </w:r>
    </w:p>
    <w:p w14:paraId="06D77C35" w14:textId="13C4B202" w:rsidR="00FF1FBA" w:rsidRDefault="00FF1FBA" w:rsidP="000C7F6D">
      <w:pPr>
        <w:ind w:left="1620" w:hanging="1620"/>
        <w:jc w:val="both"/>
        <w:rPr>
          <w:rFonts w:ascii="Arial" w:hAnsi="Arial" w:cs="Arial"/>
          <w:sz w:val="20"/>
          <w:szCs w:val="20"/>
        </w:rPr>
      </w:pPr>
    </w:p>
    <w:p w14:paraId="7BEDA567" w14:textId="2F867FD9" w:rsidR="00FF1FBA" w:rsidRDefault="00FF1FBA" w:rsidP="000C7F6D">
      <w:pPr>
        <w:ind w:left="1620" w:hanging="1620"/>
        <w:jc w:val="both"/>
        <w:rPr>
          <w:rFonts w:ascii="Arial" w:hAnsi="Arial" w:cs="Arial"/>
          <w:sz w:val="20"/>
          <w:szCs w:val="20"/>
        </w:rPr>
      </w:pPr>
      <w:r>
        <w:rPr>
          <w:rFonts w:ascii="Arial" w:hAnsi="Arial" w:cs="Arial"/>
          <w:sz w:val="20"/>
          <w:szCs w:val="20"/>
        </w:rPr>
        <w:tab/>
        <w:t xml:space="preserve">Lad os sige, at lejer betaler både a conto vand og a conto varme til os. For at tjekke, hvornår opgørelserne bliver sendt ud, skal vi i unik, ind på ejendommen. Det gør vi ved at trykke </w:t>
      </w:r>
      <w:proofErr w:type="spellStart"/>
      <w:r>
        <w:rPr>
          <w:rFonts w:ascii="Arial" w:hAnsi="Arial" w:cs="Arial"/>
          <w:sz w:val="20"/>
          <w:szCs w:val="20"/>
        </w:rPr>
        <w:t>Shift+</w:t>
      </w:r>
      <w:r w:rsidR="00036379">
        <w:rPr>
          <w:rFonts w:ascii="Arial" w:hAnsi="Arial" w:cs="Arial"/>
          <w:sz w:val="20"/>
          <w:szCs w:val="20"/>
        </w:rPr>
        <w:t>CTRL+D</w:t>
      </w:r>
      <w:proofErr w:type="spellEnd"/>
      <w:r w:rsidR="00036379">
        <w:rPr>
          <w:rFonts w:ascii="Arial" w:hAnsi="Arial" w:cs="Arial"/>
          <w:sz w:val="20"/>
          <w:szCs w:val="20"/>
        </w:rPr>
        <w:t xml:space="preserve"> (eller under bolig, skal man vælge ejendom)</w:t>
      </w:r>
    </w:p>
    <w:p w14:paraId="491D3754" w14:textId="657FFDA8" w:rsidR="00036379" w:rsidRDefault="00036379" w:rsidP="00036379">
      <w:pPr>
        <w:ind w:left="1620" w:hanging="1620"/>
        <w:jc w:val="both"/>
        <w:rPr>
          <w:rFonts w:ascii="Arial" w:hAnsi="Arial" w:cs="Arial"/>
          <w:sz w:val="20"/>
          <w:szCs w:val="20"/>
        </w:rPr>
      </w:pPr>
      <w:r>
        <w:rPr>
          <w:rFonts w:ascii="Arial" w:hAnsi="Arial" w:cs="Arial"/>
          <w:sz w:val="20"/>
          <w:szCs w:val="20"/>
        </w:rPr>
        <w:tab/>
        <w:t xml:space="preserve">Når vi kommer </w:t>
      </w:r>
      <w:proofErr w:type="gramStart"/>
      <w:r>
        <w:rPr>
          <w:rFonts w:ascii="Arial" w:hAnsi="Arial" w:cs="Arial"/>
          <w:sz w:val="20"/>
          <w:szCs w:val="20"/>
        </w:rPr>
        <w:t>herind</w:t>
      </w:r>
      <w:proofErr w:type="gramEnd"/>
      <w:r>
        <w:rPr>
          <w:rFonts w:ascii="Arial" w:hAnsi="Arial" w:cs="Arial"/>
          <w:sz w:val="20"/>
          <w:szCs w:val="20"/>
        </w:rPr>
        <w:t xml:space="preserve"> skal vi skrive ejendommens nr., ligesom hvis det var en lejer. </w:t>
      </w:r>
    </w:p>
    <w:p w14:paraId="7A330359" w14:textId="34CF11B0" w:rsidR="00036379" w:rsidRDefault="00036379" w:rsidP="00036379">
      <w:pPr>
        <w:ind w:left="1620" w:hanging="1620"/>
        <w:jc w:val="both"/>
        <w:rPr>
          <w:rFonts w:ascii="Arial" w:hAnsi="Arial" w:cs="Arial"/>
          <w:sz w:val="20"/>
          <w:szCs w:val="20"/>
        </w:rPr>
      </w:pPr>
      <w:r>
        <w:rPr>
          <w:rFonts w:ascii="Arial" w:hAnsi="Arial" w:cs="Arial"/>
          <w:sz w:val="20"/>
          <w:szCs w:val="20"/>
        </w:rPr>
        <w:tab/>
      </w:r>
    </w:p>
    <w:p w14:paraId="06E6576C" w14:textId="4F4460CF" w:rsidR="00036379" w:rsidRDefault="00036379" w:rsidP="00036379">
      <w:pPr>
        <w:ind w:left="1620" w:hanging="1620"/>
        <w:jc w:val="both"/>
        <w:rPr>
          <w:rFonts w:ascii="Arial" w:hAnsi="Arial" w:cs="Arial"/>
          <w:sz w:val="20"/>
          <w:szCs w:val="20"/>
        </w:rPr>
      </w:pPr>
      <w:r>
        <w:rPr>
          <w:rFonts w:ascii="Arial" w:hAnsi="Arial" w:cs="Arial"/>
          <w:sz w:val="20"/>
          <w:szCs w:val="20"/>
        </w:rPr>
        <w:tab/>
        <w:t xml:space="preserve">Når unik så har fundet informationerne på ejendommen, skal man vælge regnskaber og a conto. (se billede) </w:t>
      </w:r>
    </w:p>
    <w:p w14:paraId="0D42B932" w14:textId="6E372A94" w:rsidR="00036379" w:rsidRDefault="00036379" w:rsidP="00036379">
      <w:pPr>
        <w:ind w:left="1620" w:hanging="1620"/>
        <w:jc w:val="both"/>
        <w:rPr>
          <w:rFonts w:ascii="Arial" w:hAnsi="Arial" w:cs="Arial"/>
          <w:sz w:val="20"/>
          <w:szCs w:val="20"/>
        </w:rPr>
      </w:pPr>
      <w:r>
        <w:rPr>
          <w:noProof/>
        </w:rPr>
        <w:lastRenderedPageBreak/>
        <w:drawing>
          <wp:inline distT="0" distB="0" distL="0" distR="0" wp14:anchorId="4A64355A" wp14:editId="6E4BD4FF">
            <wp:extent cx="6120130" cy="1151890"/>
            <wp:effectExtent l="0" t="0" r="0"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20130" cy="1151890"/>
                    </a:xfrm>
                    <a:prstGeom prst="rect">
                      <a:avLst/>
                    </a:prstGeom>
                  </pic:spPr>
                </pic:pic>
              </a:graphicData>
            </a:graphic>
          </wp:inline>
        </w:drawing>
      </w:r>
    </w:p>
    <w:p w14:paraId="556957FD" w14:textId="3CB49A4B" w:rsidR="00036379" w:rsidRDefault="00036379" w:rsidP="00036379">
      <w:pPr>
        <w:ind w:left="1620" w:hanging="1620"/>
        <w:jc w:val="both"/>
        <w:rPr>
          <w:rFonts w:ascii="Arial" w:hAnsi="Arial" w:cs="Arial"/>
          <w:sz w:val="20"/>
          <w:szCs w:val="20"/>
        </w:rPr>
      </w:pPr>
    </w:p>
    <w:p w14:paraId="42EE4B29" w14:textId="77777777" w:rsidR="00036379" w:rsidRDefault="00036379" w:rsidP="00036379">
      <w:pPr>
        <w:ind w:left="1620" w:hanging="1620"/>
        <w:jc w:val="both"/>
        <w:rPr>
          <w:rFonts w:ascii="Arial" w:hAnsi="Arial" w:cs="Arial"/>
          <w:sz w:val="20"/>
          <w:szCs w:val="20"/>
        </w:rPr>
      </w:pPr>
      <w:r>
        <w:rPr>
          <w:rFonts w:ascii="Arial" w:hAnsi="Arial" w:cs="Arial"/>
          <w:sz w:val="20"/>
          <w:szCs w:val="20"/>
        </w:rPr>
        <w:t>På dette billede kan vi se hvornår regnskaberne løber fra. For både vand og varme løber regnskaberne altså</w:t>
      </w:r>
    </w:p>
    <w:p w14:paraId="1AF57B72" w14:textId="77777777" w:rsidR="00036379" w:rsidRDefault="00036379" w:rsidP="00036379">
      <w:pPr>
        <w:ind w:left="1620" w:hanging="1620"/>
        <w:jc w:val="both"/>
        <w:rPr>
          <w:rFonts w:ascii="Arial" w:hAnsi="Arial" w:cs="Arial"/>
          <w:sz w:val="20"/>
          <w:szCs w:val="20"/>
        </w:rPr>
      </w:pPr>
      <w:r>
        <w:rPr>
          <w:rFonts w:ascii="Arial" w:hAnsi="Arial" w:cs="Arial"/>
          <w:sz w:val="20"/>
          <w:szCs w:val="20"/>
        </w:rPr>
        <w:t>fra 01/4 til 31/3 året efter. Det betyder at regnskabet for både vand og varme har en skæringsdato, der hedder</w:t>
      </w:r>
    </w:p>
    <w:p w14:paraId="52B11549" w14:textId="106D6A98" w:rsidR="00036379" w:rsidRDefault="00036379" w:rsidP="00036379">
      <w:pPr>
        <w:ind w:left="1620" w:hanging="1620"/>
        <w:jc w:val="both"/>
        <w:rPr>
          <w:rFonts w:ascii="Arial" w:hAnsi="Arial" w:cs="Arial"/>
          <w:sz w:val="20"/>
          <w:szCs w:val="20"/>
        </w:rPr>
      </w:pPr>
      <w:r>
        <w:rPr>
          <w:rFonts w:ascii="Arial" w:hAnsi="Arial" w:cs="Arial"/>
          <w:sz w:val="20"/>
          <w:szCs w:val="20"/>
        </w:rPr>
        <w:t xml:space="preserve">d. 31/03. </w:t>
      </w:r>
    </w:p>
    <w:p w14:paraId="509F083C" w14:textId="000BB66D" w:rsidR="00036379" w:rsidRDefault="00036379" w:rsidP="00036379">
      <w:pPr>
        <w:ind w:left="1620" w:hanging="1620"/>
        <w:jc w:val="both"/>
        <w:rPr>
          <w:rFonts w:ascii="Arial" w:hAnsi="Arial" w:cs="Arial"/>
          <w:sz w:val="20"/>
          <w:szCs w:val="20"/>
        </w:rPr>
      </w:pPr>
    </w:p>
    <w:p w14:paraId="5C6211CB" w14:textId="5FCC0370" w:rsidR="00036379" w:rsidRDefault="00036379" w:rsidP="00036379">
      <w:pPr>
        <w:ind w:left="1620" w:hanging="1620"/>
        <w:jc w:val="both"/>
        <w:rPr>
          <w:rFonts w:ascii="Arial" w:hAnsi="Arial" w:cs="Arial"/>
          <w:sz w:val="20"/>
          <w:szCs w:val="20"/>
        </w:rPr>
      </w:pPr>
      <w:r>
        <w:rPr>
          <w:rFonts w:ascii="Arial" w:hAnsi="Arial" w:cs="Arial"/>
          <w:sz w:val="20"/>
          <w:szCs w:val="20"/>
        </w:rPr>
        <w:t xml:space="preserve">Regnskabsperioderne er meget forskellige, og også fra ejendom til ejendom. </w:t>
      </w:r>
    </w:p>
    <w:p w14:paraId="50A4702A" w14:textId="77777777" w:rsidR="00036379" w:rsidRDefault="00036379" w:rsidP="00036379">
      <w:pPr>
        <w:ind w:left="1620" w:hanging="1620"/>
        <w:jc w:val="both"/>
        <w:rPr>
          <w:rFonts w:ascii="Arial" w:hAnsi="Arial" w:cs="Arial"/>
          <w:sz w:val="20"/>
          <w:szCs w:val="20"/>
        </w:rPr>
      </w:pPr>
      <w:r>
        <w:rPr>
          <w:rFonts w:ascii="Arial" w:hAnsi="Arial" w:cs="Arial"/>
          <w:sz w:val="20"/>
          <w:szCs w:val="20"/>
        </w:rPr>
        <w:t>På den samme ejendom behøver regnskabsperioderne heller ikke at være de samme, og de kan derfor godt</w:t>
      </w:r>
    </w:p>
    <w:p w14:paraId="30ACBC13" w14:textId="6802DB50" w:rsidR="00036379" w:rsidRDefault="00036379" w:rsidP="00036379">
      <w:pPr>
        <w:ind w:left="1620" w:hanging="1620"/>
        <w:jc w:val="both"/>
        <w:rPr>
          <w:rFonts w:ascii="Arial" w:hAnsi="Arial" w:cs="Arial"/>
          <w:sz w:val="20"/>
          <w:szCs w:val="20"/>
        </w:rPr>
      </w:pPr>
      <w:r>
        <w:rPr>
          <w:rFonts w:ascii="Arial" w:hAnsi="Arial" w:cs="Arial"/>
          <w:sz w:val="20"/>
          <w:szCs w:val="20"/>
        </w:rPr>
        <w:t>have forskellige skæringsdatoer.</w:t>
      </w:r>
    </w:p>
    <w:p w14:paraId="2C0A6079" w14:textId="2523CDB6" w:rsidR="00036379" w:rsidRDefault="00036379" w:rsidP="00036379">
      <w:pPr>
        <w:ind w:left="1620" w:hanging="1620"/>
        <w:jc w:val="both"/>
        <w:rPr>
          <w:rFonts w:ascii="Arial" w:hAnsi="Arial" w:cs="Arial"/>
          <w:sz w:val="20"/>
          <w:szCs w:val="20"/>
        </w:rPr>
      </w:pPr>
    </w:p>
    <w:p w14:paraId="372A40D4" w14:textId="7D4D9EB9" w:rsidR="00036379" w:rsidRDefault="00036379" w:rsidP="00036379">
      <w:pPr>
        <w:ind w:left="1620" w:hanging="1620"/>
        <w:jc w:val="both"/>
        <w:rPr>
          <w:rFonts w:ascii="Arial" w:hAnsi="Arial" w:cs="Arial"/>
          <w:sz w:val="20"/>
          <w:szCs w:val="20"/>
        </w:rPr>
      </w:pPr>
      <w:r>
        <w:rPr>
          <w:rFonts w:ascii="Arial" w:hAnsi="Arial" w:cs="Arial"/>
          <w:sz w:val="20"/>
          <w:szCs w:val="20"/>
        </w:rPr>
        <w:t>Skæringsdatoen indikerer, hvornår regnskabsperioden slutter. Denne dato vil vand og varmemålerne blive</w:t>
      </w:r>
    </w:p>
    <w:p w14:paraId="69978B18" w14:textId="12A41F59" w:rsidR="00036379" w:rsidRDefault="00036379" w:rsidP="00036379">
      <w:pPr>
        <w:ind w:left="1620" w:hanging="1620"/>
        <w:jc w:val="both"/>
        <w:rPr>
          <w:rFonts w:ascii="Arial" w:hAnsi="Arial" w:cs="Arial"/>
          <w:sz w:val="20"/>
          <w:szCs w:val="20"/>
        </w:rPr>
      </w:pPr>
      <w:r>
        <w:rPr>
          <w:rFonts w:ascii="Arial" w:hAnsi="Arial" w:cs="Arial"/>
          <w:sz w:val="20"/>
          <w:szCs w:val="20"/>
        </w:rPr>
        <w:t xml:space="preserve">aflæst og sendt til det pågældende forbrugsselskab på den ejendom. Senest 4 måneder efter skæringsdatoen, </w:t>
      </w:r>
    </w:p>
    <w:p w14:paraId="3D53465D" w14:textId="7E3A783B" w:rsidR="00036379" w:rsidRDefault="00036379" w:rsidP="00036379">
      <w:pPr>
        <w:ind w:left="1620" w:hanging="1620"/>
        <w:jc w:val="both"/>
        <w:rPr>
          <w:rFonts w:ascii="Arial" w:hAnsi="Arial" w:cs="Arial"/>
          <w:sz w:val="20"/>
          <w:szCs w:val="20"/>
        </w:rPr>
      </w:pPr>
      <w:r>
        <w:rPr>
          <w:rFonts w:ascii="Arial" w:hAnsi="Arial" w:cs="Arial"/>
          <w:sz w:val="20"/>
          <w:szCs w:val="20"/>
        </w:rPr>
        <w:t xml:space="preserve">vil vi sende opgørelsen ud til lejer. Det skyldes at forbrugsselskabet skal lave opgørelsen og sende til os, inden </w:t>
      </w:r>
    </w:p>
    <w:p w14:paraId="24237901" w14:textId="7F01975B" w:rsidR="00036379" w:rsidRDefault="00036379" w:rsidP="00036379">
      <w:pPr>
        <w:ind w:left="1620" w:hanging="1620"/>
        <w:jc w:val="both"/>
        <w:rPr>
          <w:rFonts w:ascii="Arial" w:hAnsi="Arial" w:cs="Arial"/>
          <w:sz w:val="20"/>
          <w:szCs w:val="20"/>
        </w:rPr>
      </w:pPr>
      <w:r>
        <w:rPr>
          <w:rFonts w:ascii="Arial" w:hAnsi="Arial" w:cs="Arial"/>
          <w:sz w:val="20"/>
          <w:szCs w:val="20"/>
        </w:rPr>
        <w:t xml:space="preserve">vi kan sende det ud til lejerne. I dette tilfælde vil vi altså sende regnskabet ud til denne ejendom senest i </w:t>
      </w:r>
    </w:p>
    <w:p w14:paraId="7B187F15" w14:textId="487A6B6D" w:rsidR="00036379" w:rsidRPr="00036379" w:rsidRDefault="00036379" w:rsidP="00036379">
      <w:pPr>
        <w:ind w:left="1620" w:hanging="1620"/>
        <w:jc w:val="both"/>
        <w:rPr>
          <w:rFonts w:ascii="Arial" w:hAnsi="Arial" w:cs="Arial"/>
          <w:sz w:val="20"/>
          <w:szCs w:val="20"/>
        </w:rPr>
      </w:pPr>
      <w:r>
        <w:rPr>
          <w:rFonts w:ascii="Arial" w:hAnsi="Arial" w:cs="Arial"/>
          <w:sz w:val="20"/>
          <w:szCs w:val="20"/>
        </w:rPr>
        <w:t xml:space="preserve">udgangen af </w:t>
      </w:r>
      <w:proofErr w:type="gramStart"/>
      <w:r>
        <w:rPr>
          <w:rFonts w:ascii="Arial" w:hAnsi="Arial" w:cs="Arial"/>
          <w:sz w:val="20"/>
          <w:szCs w:val="20"/>
        </w:rPr>
        <w:t>Juli</w:t>
      </w:r>
      <w:proofErr w:type="gramEnd"/>
      <w:r>
        <w:rPr>
          <w:rFonts w:ascii="Arial" w:hAnsi="Arial" w:cs="Arial"/>
          <w:sz w:val="20"/>
          <w:szCs w:val="20"/>
        </w:rPr>
        <w:t xml:space="preserve"> måned. </w:t>
      </w:r>
    </w:p>
    <w:p w14:paraId="544175C3" w14:textId="77777777" w:rsidR="000C7F6D" w:rsidRDefault="000C7F6D" w:rsidP="000C7F6D">
      <w:pPr>
        <w:ind w:left="1620" w:hanging="1620"/>
        <w:jc w:val="both"/>
        <w:rPr>
          <w:rFonts w:ascii="Arial" w:hAnsi="Arial" w:cs="Arial"/>
          <w:sz w:val="20"/>
          <w:szCs w:val="20"/>
        </w:rPr>
      </w:pPr>
    </w:p>
    <w:p w14:paraId="6E4FA7AF" w14:textId="77777777" w:rsidR="000C7F6D" w:rsidRDefault="000C7F6D" w:rsidP="000C7F6D">
      <w:pPr>
        <w:ind w:left="1620" w:hanging="1620"/>
        <w:jc w:val="both"/>
        <w:rPr>
          <w:rFonts w:ascii="Arial" w:hAnsi="Arial" w:cs="Arial"/>
          <w:sz w:val="20"/>
          <w:szCs w:val="20"/>
        </w:rPr>
      </w:pPr>
    </w:p>
    <w:p w14:paraId="00E0C95B" w14:textId="77777777" w:rsidR="000C7F6D" w:rsidRPr="00900597" w:rsidRDefault="000C7F6D" w:rsidP="000C7F6D">
      <w:pPr>
        <w:ind w:left="1620" w:hanging="1620"/>
        <w:jc w:val="both"/>
        <w:rPr>
          <w:rFonts w:ascii="Arial" w:hAnsi="Arial" w:cs="Arial"/>
          <w:b/>
          <w:bCs/>
          <w:sz w:val="20"/>
          <w:szCs w:val="20"/>
        </w:rPr>
      </w:pPr>
      <w:r w:rsidRPr="00900597">
        <w:rPr>
          <w:rFonts w:ascii="Arial" w:hAnsi="Arial" w:cs="Arial"/>
          <w:b/>
          <w:bCs/>
          <w:sz w:val="20"/>
          <w:szCs w:val="20"/>
        </w:rPr>
        <w:t>Fokuspunkter:</w:t>
      </w:r>
    </w:p>
    <w:p w14:paraId="7DBCE68F" w14:textId="5C6F9A24" w:rsidR="002577B9" w:rsidRDefault="00FF1FBA" w:rsidP="00FF1FBA">
      <w:pPr>
        <w:pStyle w:val="Listeafsnit"/>
        <w:numPr>
          <w:ilvl w:val="0"/>
          <w:numId w:val="1"/>
        </w:numPr>
      </w:pPr>
      <w:r>
        <w:rPr>
          <w:rFonts w:ascii="Arial" w:hAnsi="Arial" w:cs="Arial"/>
          <w:sz w:val="20"/>
          <w:szCs w:val="20"/>
        </w:rPr>
        <w:t xml:space="preserve">Hvis lejer ikke betaler a conto vand eller a conto varme, eller begge dele, til os, så skal lejer selv afregne direkte, hos det forbrugsselskab lejer er tilknyttet. Så har vi intet med det at gøre. </w:t>
      </w:r>
    </w:p>
    <w:sectPr w:rsidR="002577B9">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34976F" w14:textId="77777777" w:rsidR="00036379" w:rsidRDefault="00036379" w:rsidP="00036379">
      <w:r>
        <w:separator/>
      </w:r>
    </w:p>
  </w:endnote>
  <w:endnote w:type="continuationSeparator" w:id="0">
    <w:p w14:paraId="084FA2F4" w14:textId="77777777" w:rsidR="00036379" w:rsidRDefault="00036379" w:rsidP="000363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503967" w14:textId="77777777" w:rsidR="00036379" w:rsidRDefault="00036379" w:rsidP="00036379">
      <w:r>
        <w:separator/>
      </w:r>
    </w:p>
  </w:footnote>
  <w:footnote w:type="continuationSeparator" w:id="0">
    <w:p w14:paraId="5B05B9E9" w14:textId="77777777" w:rsidR="00036379" w:rsidRDefault="00036379" w:rsidP="000363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C62A28"/>
    <w:multiLevelType w:val="hybridMultilevel"/>
    <w:tmpl w:val="3B7A3904"/>
    <w:lvl w:ilvl="0" w:tplc="AF827B22">
      <w:numFmt w:val="bullet"/>
      <w:lvlText w:val="-"/>
      <w:lvlJc w:val="left"/>
      <w:pPr>
        <w:ind w:left="1980" w:hanging="360"/>
      </w:pPr>
      <w:rPr>
        <w:rFonts w:ascii="Arial" w:eastAsia="Times New Roman" w:hAnsi="Arial" w:cs="Arial" w:hint="default"/>
      </w:rPr>
    </w:lvl>
    <w:lvl w:ilvl="1" w:tplc="04060003" w:tentative="1">
      <w:start w:val="1"/>
      <w:numFmt w:val="bullet"/>
      <w:lvlText w:val="o"/>
      <w:lvlJc w:val="left"/>
      <w:pPr>
        <w:ind w:left="2700" w:hanging="360"/>
      </w:pPr>
      <w:rPr>
        <w:rFonts w:ascii="Courier New" w:hAnsi="Courier New" w:cs="Courier New" w:hint="default"/>
      </w:rPr>
    </w:lvl>
    <w:lvl w:ilvl="2" w:tplc="04060005" w:tentative="1">
      <w:start w:val="1"/>
      <w:numFmt w:val="bullet"/>
      <w:lvlText w:val=""/>
      <w:lvlJc w:val="left"/>
      <w:pPr>
        <w:ind w:left="3420" w:hanging="360"/>
      </w:pPr>
      <w:rPr>
        <w:rFonts w:ascii="Wingdings" w:hAnsi="Wingdings" w:hint="default"/>
      </w:rPr>
    </w:lvl>
    <w:lvl w:ilvl="3" w:tplc="04060001" w:tentative="1">
      <w:start w:val="1"/>
      <w:numFmt w:val="bullet"/>
      <w:lvlText w:val=""/>
      <w:lvlJc w:val="left"/>
      <w:pPr>
        <w:ind w:left="4140" w:hanging="360"/>
      </w:pPr>
      <w:rPr>
        <w:rFonts w:ascii="Symbol" w:hAnsi="Symbol" w:hint="default"/>
      </w:rPr>
    </w:lvl>
    <w:lvl w:ilvl="4" w:tplc="04060003" w:tentative="1">
      <w:start w:val="1"/>
      <w:numFmt w:val="bullet"/>
      <w:lvlText w:val="o"/>
      <w:lvlJc w:val="left"/>
      <w:pPr>
        <w:ind w:left="4860" w:hanging="360"/>
      </w:pPr>
      <w:rPr>
        <w:rFonts w:ascii="Courier New" w:hAnsi="Courier New" w:cs="Courier New" w:hint="default"/>
      </w:rPr>
    </w:lvl>
    <w:lvl w:ilvl="5" w:tplc="04060005" w:tentative="1">
      <w:start w:val="1"/>
      <w:numFmt w:val="bullet"/>
      <w:lvlText w:val=""/>
      <w:lvlJc w:val="left"/>
      <w:pPr>
        <w:ind w:left="5580" w:hanging="360"/>
      </w:pPr>
      <w:rPr>
        <w:rFonts w:ascii="Wingdings" w:hAnsi="Wingdings" w:hint="default"/>
      </w:rPr>
    </w:lvl>
    <w:lvl w:ilvl="6" w:tplc="04060001" w:tentative="1">
      <w:start w:val="1"/>
      <w:numFmt w:val="bullet"/>
      <w:lvlText w:val=""/>
      <w:lvlJc w:val="left"/>
      <w:pPr>
        <w:ind w:left="6300" w:hanging="360"/>
      </w:pPr>
      <w:rPr>
        <w:rFonts w:ascii="Symbol" w:hAnsi="Symbol" w:hint="default"/>
      </w:rPr>
    </w:lvl>
    <w:lvl w:ilvl="7" w:tplc="04060003" w:tentative="1">
      <w:start w:val="1"/>
      <w:numFmt w:val="bullet"/>
      <w:lvlText w:val="o"/>
      <w:lvlJc w:val="left"/>
      <w:pPr>
        <w:ind w:left="7020" w:hanging="360"/>
      </w:pPr>
      <w:rPr>
        <w:rFonts w:ascii="Courier New" w:hAnsi="Courier New" w:cs="Courier New" w:hint="default"/>
      </w:rPr>
    </w:lvl>
    <w:lvl w:ilvl="8" w:tplc="04060005" w:tentative="1">
      <w:start w:val="1"/>
      <w:numFmt w:val="bullet"/>
      <w:lvlText w:val=""/>
      <w:lvlJc w:val="left"/>
      <w:pPr>
        <w:ind w:left="7740" w:hanging="360"/>
      </w:pPr>
      <w:rPr>
        <w:rFonts w:ascii="Wingdings" w:hAnsi="Wingdings" w:hint="default"/>
      </w:rPr>
    </w:lvl>
  </w:abstractNum>
  <w:abstractNum w:abstractNumId="1" w15:restartNumberingAfterBreak="0">
    <w:nsid w:val="4DB71E30"/>
    <w:multiLevelType w:val="hybridMultilevel"/>
    <w:tmpl w:val="3A8431EA"/>
    <w:lvl w:ilvl="0" w:tplc="7676F76A">
      <w:numFmt w:val="bullet"/>
      <w:lvlText w:val="-"/>
      <w:lvlJc w:val="left"/>
      <w:pPr>
        <w:ind w:left="720" w:hanging="360"/>
      </w:pPr>
      <w:rPr>
        <w:rFonts w:ascii="Times New Roman" w:eastAsia="Times New Roman"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F6D"/>
    <w:rsid w:val="00036379"/>
    <w:rsid w:val="000C7F6D"/>
    <w:rsid w:val="002577B9"/>
    <w:rsid w:val="00FF1FB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3E2A67"/>
  <w15:chartTrackingRefBased/>
  <w15:docId w15:val="{C2277FB7-A623-47D6-B1FD-4D53B0E69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7F6D"/>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FF1F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7" ma:contentTypeDescription="Skapa ett nytt dokument." ma:contentTypeScope="" ma:versionID="e1e69240d9425b37dd975db779434cd2">
  <xsd:schema xmlns:xsd="http://www.w3.org/2001/XMLSchema" xmlns:xs="http://www.w3.org/2001/XMLSchema" xmlns:p="http://schemas.microsoft.com/office/2006/metadata/properties" xmlns:ns3="36f810b9-b4ea-42ab-95aa-0921c5dce8ad" targetNamespace="http://schemas.microsoft.com/office/2006/metadata/properties" ma:root="true" ma:fieldsID="8a8c24f86f81f52468473175f912734e" ns3:_="">
    <xsd:import namespace="36f810b9-b4ea-42ab-95aa-0921c5dce8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34747D9-B4AC-4731-8E54-F269D93F56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7410C4-9A0D-4F3B-91A6-53C8A9E9961B}">
  <ds:schemaRefs>
    <ds:schemaRef ds:uri="http://schemas.microsoft.com/sharepoint/v3/contenttype/forms"/>
  </ds:schemaRefs>
</ds:datastoreItem>
</file>

<file path=customXml/itemProps3.xml><?xml version="1.0" encoding="utf-8"?>
<ds:datastoreItem xmlns:ds="http://schemas.openxmlformats.org/officeDocument/2006/customXml" ds:itemID="{97F92C80-E385-46FD-9F66-13166FD6AC1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Pages>
  <Words>473</Words>
  <Characters>2889</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1</cp:revision>
  <dcterms:created xsi:type="dcterms:W3CDTF">2020-05-11T14:18:00Z</dcterms:created>
  <dcterms:modified xsi:type="dcterms:W3CDTF">2020-05-11T14:50:00Z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